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5F3" w:rsidRDefault="006E75F3" w:rsidP="006E75F3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ПАМЯТКА ДЛЯ РОДИТЕЛЕЙ О НЕДОПУЩЕНИИ НАРУШЕНИЯ ДЕЙСТВУЮЩЕГО ЗАКОНОДАТЕЛЬСТВА </w:t>
      </w:r>
    </w:p>
    <w:p w:rsidR="006E75F3" w:rsidRDefault="006E75F3" w:rsidP="006E75F3">
      <w:pPr>
        <w:pStyle w:val="Default"/>
        <w:jc w:val="both"/>
        <w:rPr>
          <w:sz w:val="28"/>
          <w:szCs w:val="28"/>
        </w:rPr>
      </w:pPr>
    </w:p>
    <w:p w:rsidR="006E75F3" w:rsidRDefault="006E75F3" w:rsidP="006E75F3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Уважаемые родители (законные представители) </w:t>
      </w:r>
    </w:p>
    <w:p w:rsidR="006E75F3" w:rsidRDefault="006E75F3" w:rsidP="006E75F3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несовершеннолетних детей и подростков! </w:t>
      </w:r>
    </w:p>
    <w:p w:rsidR="006E75F3" w:rsidRDefault="006E75F3" w:rsidP="006E75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со сложившейся ситуацией в мире, введением ограничительных мер в отношении нашей страны, российских граждан и организаций нам необходимо разобраться во введенных нормах и помнить о последствиях опрометчивых высказываний и действий. </w:t>
      </w:r>
    </w:p>
    <w:p w:rsidR="006E75F3" w:rsidRDefault="006E75F3" w:rsidP="006E75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последнее время среди участников несогласованных политических акций растет доля подростков и молодежи. Снижение возраста участников вышеуказанных мероприятий вызывает беспокойство всех структур и организаций, занимающихся воспитанием подрастающего населения. Как не стать преступником из-за слов о российской армии и санкциях и что делать родителям, если у ребенка возникло желание выразить свою гражданскую позицию и пойти на несанкционированное мероприятие? </w:t>
      </w:r>
    </w:p>
    <w:p w:rsidR="006E75F3" w:rsidRDefault="006E75F3" w:rsidP="006E75F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соблюдения прав и свобод человека и гражданина, общественного порядка и безопасности, защиты конституционного строя Российской Федерации от преступных посягательств, а также предупреждения преступлений информируем и напоминаем о недопущении нарушения действующего законодательства: </w:t>
      </w:r>
    </w:p>
    <w:p w:rsidR="006E75F3" w:rsidRDefault="006E75F3" w:rsidP="006E75F3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Статья 207.3 УК РФ. </w:t>
      </w:r>
      <w:proofErr w:type="gramStart"/>
      <w:r>
        <w:rPr>
          <w:b/>
          <w:bCs/>
          <w:sz w:val="28"/>
          <w:szCs w:val="28"/>
        </w:rPr>
        <w:t xml:space="preserve">Публичное распространение заведомо ложной информации о Вооруженных Сил РФ </w:t>
      </w:r>
      <w:r>
        <w:rPr>
          <w:sz w:val="28"/>
          <w:szCs w:val="28"/>
        </w:rPr>
        <w:t>предусматривает лишение свободы на срок до 3 лет либо штраф в размере от 700 000 до 1 500 000 руб. Распространение информации признается публичным, если она адресована группе или неограниченному кругу лиц и выражена в любой доступной для них форме.</w:t>
      </w:r>
      <w:proofErr w:type="gramEnd"/>
      <w:r>
        <w:rPr>
          <w:sz w:val="28"/>
          <w:szCs w:val="28"/>
        </w:rPr>
        <w:t xml:space="preserve"> Согласно судебной практике, вся информация, размещенная в Интернете, имеет свойство публичности. Заведомо ложной информацией считаются сведения, которые изначально не соответствовали </w:t>
      </w:r>
    </w:p>
    <w:p w:rsidR="006E75F3" w:rsidRDefault="006E75F3" w:rsidP="006E75F3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Документ создан в электронной форме. № 23/3123 от 05.04.2022. Исполнитель: Зиновьева Т.А. Страница 2 из 4. Страница создана: 05.04.2022 15:22 </w:t>
      </w:r>
    </w:p>
    <w:p w:rsidR="006E75F3" w:rsidRDefault="006E75F3" w:rsidP="006E75F3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действительности, о чем было известно их распространителю. Ответственность наступит, если такая информация доведена до сведения двух или более человек в форме утверждения. </w:t>
      </w:r>
    </w:p>
    <w:p w:rsidR="006E75F3" w:rsidRDefault="006E75F3" w:rsidP="006E75F3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. </w:t>
      </w:r>
      <w:r>
        <w:rPr>
          <w:b/>
          <w:bCs/>
          <w:color w:val="auto"/>
          <w:sz w:val="28"/>
          <w:szCs w:val="28"/>
        </w:rPr>
        <w:t xml:space="preserve">Статья 280.3 УК РФ. </w:t>
      </w:r>
      <w:proofErr w:type="gramStart"/>
      <w:r>
        <w:rPr>
          <w:b/>
          <w:bCs/>
          <w:color w:val="auto"/>
          <w:sz w:val="28"/>
          <w:szCs w:val="28"/>
        </w:rPr>
        <w:t xml:space="preserve">Публичные действия, направленные на дискредитацию использования Вооруженных Сил РФ в целях защиты интересов Российской Федерации и ее граждан, поддержания международного мира и безопасности </w:t>
      </w:r>
      <w:r>
        <w:rPr>
          <w:color w:val="auto"/>
          <w:sz w:val="28"/>
          <w:szCs w:val="28"/>
        </w:rPr>
        <w:t xml:space="preserve">предусматривает штраф в размере от 100 000 до 300 000 руб. либо лишение свободы на срок до 3 лет с лишением права занимать определенные должности или заниматься определенной деятельностью на тот же срок. </w:t>
      </w:r>
      <w:proofErr w:type="gramEnd"/>
    </w:p>
    <w:p w:rsidR="006E75F3" w:rsidRDefault="006E75F3" w:rsidP="006E75F3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 Статья 284.2 УК РФ. Призывы к введению мер ограничительного характера в отношении Российской Федерации, граждан РФ или российских юридических лиц </w:t>
      </w:r>
      <w:r>
        <w:rPr>
          <w:color w:val="auto"/>
          <w:sz w:val="28"/>
          <w:szCs w:val="28"/>
        </w:rPr>
        <w:t xml:space="preserve">предусматривает штраф в размере до 500 000 руб. либо лишение свободы на срок до 3 лет со штрафом до 200 000 руб. </w:t>
      </w:r>
    </w:p>
    <w:p w:rsidR="006E75F3" w:rsidRDefault="006E75F3" w:rsidP="006E75F3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 Статья 275 УК РФ. </w:t>
      </w:r>
      <w:proofErr w:type="gramStart"/>
      <w:r>
        <w:rPr>
          <w:b/>
          <w:bCs/>
          <w:color w:val="auto"/>
          <w:sz w:val="28"/>
          <w:szCs w:val="28"/>
        </w:rPr>
        <w:t xml:space="preserve">Оказание финансовой, материально-технической, консультационной или другой помощи государству, международной или иностранной организации либо их представителям в деятельности, направленной против безопасности России </w:t>
      </w:r>
      <w:r>
        <w:rPr>
          <w:color w:val="auto"/>
          <w:sz w:val="28"/>
          <w:szCs w:val="28"/>
        </w:rPr>
        <w:t>предусматривает лишение свободы на срок от 12 до 20 лет со штрафом в размере до 500 000 рублей или в размере заработной платы или иного дохода осужденного за период до трех лет либо без такового и с ограничением свободы</w:t>
      </w:r>
      <w:proofErr w:type="gramEnd"/>
      <w:r>
        <w:rPr>
          <w:color w:val="auto"/>
          <w:sz w:val="28"/>
          <w:szCs w:val="28"/>
        </w:rPr>
        <w:t xml:space="preserve"> на срок до 2 лет. </w:t>
      </w:r>
    </w:p>
    <w:p w:rsidR="006E75F3" w:rsidRDefault="006E75F3" w:rsidP="006E75F3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5. Статья 20.2 </w:t>
      </w:r>
      <w:proofErr w:type="spellStart"/>
      <w:r>
        <w:rPr>
          <w:b/>
          <w:bCs/>
          <w:color w:val="auto"/>
          <w:sz w:val="28"/>
          <w:szCs w:val="28"/>
        </w:rPr>
        <w:t>КоАП</w:t>
      </w:r>
      <w:proofErr w:type="spellEnd"/>
      <w:r>
        <w:rPr>
          <w:b/>
          <w:bCs/>
          <w:color w:val="auto"/>
          <w:sz w:val="28"/>
          <w:szCs w:val="28"/>
        </w:rPr>
        <w:t xml:space="preserve"> РФ. Нарушение установленного порядка организации либо проведения собрания, митинга, демонстрации, шествия или пикетирования предусматривает </w:t>
      </w:r>
      <w:r>
        <w:rPr>
          <w:color w:val="auto"/>
          <w:sz w:val="28"/>
          <w:szCs w:val="28"/>
        </w:rPr>
        <w:t xml:space="preserve">штраф в размере от 10 000 до 20 000 рублей или обязательные работы на срок до 40 часов. Вовлечение несовершеннолетнего к участию в несанкционированных собраниях, митингах, демонстрациях, шествиях или пикетированиях влечет наложение административного штрафа на граждан в размере от 30 000 до 50 000 рублей, </w:t>
      </w:r>
    </w:p>
    <w:p w:rsidR="006E75F3" w:rsidRDefault="006E75F3" w:rsidP="006E75F3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или обязательные работы на срок от 20 до 100 часов, или административный арест на срок до 15 суток. </w:t>
      </w:r>
    </w:p>
    <w:p w:rsidR="006E75F3" w:rsidRDefault="006E75F3" w:rsidP="006E75F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Помните, что: </w:t>
      </w:r>
    </w:p>
    <w:p w:rsidR="006E75F3" w:rsidRDefault="006E75F3" w:rsidP="006E75F3">
      <w:pPr>
        <w:pStyle w:val="Default"/>
        <w:spacing w:after="19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В 14-16 лет человек считает себя взрослым и самостоятельным, хотя все еще является ребенком. </w:t>
      </w:r>
    </w:p>
    <w:p w:rsidR="006E75F3" w:rsidRDefault="006E75F3" w:rsidP="006E75F3">
      <w:pPr>
        <w:pStyle w:val="Default"/>
        <w:spacing w:after="19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Прямой запрет лишь усилит желание ребенка сделать «по-своему». </w:t>
      </w:r>
    </w:p>
    <w:p w:rsidR="006E75F3" w:rsidRDefault="006E75F3" w:rsidP="006E75F3">
      <w:pPr>
        <w:pStyle w:val="Default"/>
        <w:spacing w:after="19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Не запрещайте, а обсудите с ребенком, какие могут быть административные и уголовные последствия для него и для вас как родителей (законных представителей). </w:t>
      </w:r>
    </w:p>
    <w:p w:rsidR="006E75F3" w:rsidRDefault="006E75F3" w:rsidP="006E75F3">
      <w:pPr>
        <w:pStyle w:val="Default"/>
        <w:spacing w:after="19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Помните, что административной и уголовной ответственности подлежит лицо, достигшее ко времени совершения преступления 16-летнего возраста (по ряду тяжких преступлений уголовная ответственность наступает с 14-летнего возраста). </w:t>
      </w:r>
    </w:p>
    <w:p w:rsidR="006E75F3" w:rsidRDefault="006E75F3" w:rsidP="006E75F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Объясните ребенку, что участвуя в незаконных мероприятиях и совершая противоправные действия, ваш ребенок является лишь инструментом для политических игр и средством для манипулирования. </w:t>
      </w:r>
    </w:p>
    <w:p w:rsidR="006E75F3" w:rsidRDefault="006E75F3" w:rsidP="006E75F3">
      <w:pPr>
        <w:pStyle w:val="Default"/>
        <w:jc w:val="both"/>
        <w:rPr>
          <w:color w:val="auto"/>
          <w:sz w:val="28"/>
          <w:szCs w:val="28"/>
        </w:rPr>
      </w:pPr>
    </w:p>
    <w:p w:rsidR="006E75F3" w:rsidRDefault="006E75F3" w:rsidP="006E75F3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Соблюдая эти простые правила,</w:t>
      </w:r>
    </w:p>
    <w:p w:rsidR="006E75F3" w:rsidRDefault="006E75F3" w:rsidP="006E75F3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Вы сможете уберечь себя и своих детей!</w:t>
      </w:r>
    </w:p>
    <w:p w:rsidR="003A0F91" w:rsidRDefault="003A0F91" w:rsidP="006E75F3">
      <w:pPr>
        <w:jc w:val="center"/>
      </w:pPr>
    </w:p>
    <w:sectPr w:rsidR="003A0F91" w:rsidSect="003A0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5F3"/>
    <w:rsid w:val="003A0F91"/>
    <w:rsid w:val="006E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75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2022-04-08T03:44:00Z</dcterms:created>
  <dcterms:modified xsi:type="dcterms:W3CDTF">2022-04-08T03:45:00Z</dcterms:modified>
</cp:coreProperties>
</file>